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7CF71" w14:textId="22F239D7" w:rsidR="008F03A1" w:rsidRPr="00C95744" w:rsidRDefault="00C95C90" w:rsidP="00384ABE">
      <w:pPr>
        <w:ind w:leftChars="129" w:left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46499062"/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837878" w:rsidRPr="00837878">
        <w:rPr>
          <w:rFonts w:ascii="Times New Roman" w:eastAsia="標楷體" w:hAnsi="Times New Roman" w:cs="Times New Roman"/>
          <w:b/>
          <w:sz w:val="36"/>
          <w:szCs w:val="36"/>
        </w:rPr>
        <w:t>均衡飲食</w:t>
      </w:r>
      <w:r w:rsidR="00837878" w:rsidRPr="00837878">
        <w:rPr>
          <w:rFonts w:ascii="Times New Roman" w:eastAsia="標楷體" w:hAnsi="Times New Roman" w:cs="Times New Roman" w:hint="eastAsia"/>
          <w:b/>
          <w:sz w:val="36"/>
          <w:szCs w:val="36"/>
        </w:rPr>
        <w:t>好處多</w:t>
      </w:r>
      <w:r w:rsidR="007D0ED9" w:rsidRPr="00837878">
        <w:rPr>
          <w:rFonts w:ascii="Times New Roman" w:eastAsia="標楷體" w:hAnsi="Times New Roman" w:cs="Times New Roman"/>
          <w:b/>
          <w:sz w:val="36"/>
          <w:szCs w:val="36"/>
        </w:rPr>
        <w:t>，健康點心</w:t>
      </w:r>
      <w:r w:rsidR="00837878" w:rsidRPr="00837878">
        <w:rPr>
          <w:rFonts w:ascii="Times New Roman" w:eastAsia="標楷體" w:hAnsi="Times New Roman" w:cs="Times New Roman" w:hint="eastAsia"/>
          <w:b/>
          <w:sz w:val="36"/>
          <w:szCs w:val="36"/>
        </w:rPr>
        <w:t>顧營養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114CD7"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8008A9" w:rsidRPr="007B3FAE">
        <w:rPr>
          <w:rFonts w:ascii="Times New Roman" w:eastAsia="標楷體" w:hAnsi="Times New Roman" w:cs="Times New Roman"/>
          <w:b/>
          <w:sz w:val="36"/>
          <w:szCs w:val="36"/>
        </w:rPr>
        <w:t>繪</w:t>
      </w:r>
      <w:r w:rsidR="00B40F60" w:rsidRPr="007B3FAE">
        <w:rPr>
          <w:rFonts w:ascii="Times New Roman" w:eastAsia="標楷體" w:hAnsi="Times New Roman" w:cs="Times New Roman"/>
          <w:b/>
          <w:sz w:val="36"/>
          <w:szCs w:val="36"/>
        </w:rPr>
        <w:t>畫</w:t>
      </w:r>
      <w:bookmarkEnd w:id="0"/>
      <w:r w:rsidR="00AC6C20" w:rsidRPr="007B3FA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AC6C20" w:rsidRPr="00C95744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14:paraId="36BDE530" w14:textId="77777777" w:rsidR="008F03A1" w:rsidRPr="007B3FAE" w:rsidRDefault="008F03A1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E0E32B0" w14:textId="1A713D13" w:rsidR="008F03A1" w:rsidRPr="007B3FAE" w:rsidRDefault="008008A9" w:rsidP="005A6BF3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目的</w:t>
      </w:r>
    </w:p>
    <w:p w14:paraId="72E79549" w14:textId="4082E224" w:rsidR="00685763" w:rsidRPr="007B3FAE" w:rsidRDefault="00382092" w:rsidP="00E2696B">
      <w:pPr>
        <w:ind w:left="48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本局推動「校園食品」政策之目的，</w:t>
      </w:r>
      <w:r w:rsidR="002C33AE" w:rsidRPr="007B3FAE">
        <w:rPr>
          <w:rFonts w:ascii="Times New Roman" w:eastAsia="標楷體" w:hAnsi="Times New Roman" w:cs="Times New Roman"/>
          <w:sz w:val="24"/>
          <w:szCs w:val="24"/>
        </w:rPr>
        <w:t>在於讓學生從小</w:t>
      </w:r>
      <w:r w:rsidR="00A0561C" w:rsidRPr="007B3FAE">
        <w:rPr>
          <w:rFonts w:ascii="Times New Roman" w:eastAsia="標楷體" w:hAnsi="Times New Roman" w:cs="Times New Roman"/>
          <w:sz w:val="24"/>
          <w:szCs w:val="24"/>
        </w:rPr>
        <w:t>培養正確的飲食觀念</w:t>
      </w:r>
      <w:r w:rsidR="00E2696B" w:rsidRPr="007B3FAE">
        <w:rPr>
          <w:rFonts w:ascii="Times New Roman" w:eastAsia="標楷體" w:hAnsi="Times New Roman" w:cs="Times New Roman"/>
          <w:sz w:val="24"/>
          <w:szCs w:val="24"/>
        </w:rPr>
        <w:t>、</w:t>
      </w:r>
      <w:r w:rsidR="00AD23C9" w:rsidRPr="007B3FAE">
        <w:rPr>
          <w:rFonts w:ascii="Times New Roman" w:eastAsia="標楷體" w:hAnsi="Times New Roman" w:cs="Times New Roman"/>
          <w:sz w:val="24"/>
          <w:szCs w:val="24"/>
        </w:rPr>
        <w:t>了解均衡飲食有助於我們的健康以及</w:t>
      </w:r>
      <w:r w:rsidR="00E2696B" w:rsidRPr="007B3FAE">
        <w:rPr>
          <w:rFonts w:ascii="Times New Roman" w:eastAsia="標楷體" w:hAnsi="Times New Roman" w:cs="Times New Roman"/>
          <w:sz w:val="24"/>
          <w:szCs w:val="24"/>
        </w:rPr>
        <w:t>給予健康</w:t>
      </w:r>
      <w:r w:rsidR="007B3FAE">
        <w:rPr>
          <w:rFonts w:ascii="Times New Roman" w:eastAsia="標楷體" w:hAnsi="Times New Roman" w:cs="Times New Roman" w:hint="eastAsia"/>
          <w:sz w:val="24"/>
          <w:szCs w:val="24"/>
        </w:rPr>
        <w:t>的</w:t>
      </w:r>
      <w:r w:rsidR="00E2696B" w:rsidRPr="007B3FAE">
        <w:rPr>
          <w:rFonts w:ascii="Times New Roman" w:eastAsia="標楷體" w:hAnsi="Times New Roman" w:cs="Times New Roman"/>
          <w:sz w:val="24"/>
          <w:szCs w:val="24"/>
        </w:rPr>
        <w:t>飲食教育</w:t>
      </w:r>
      <w:r w:rsidR="00AD23C9" w:rsidRPr="007B3FAE">
        <w:rPr>
          <w:rFonts w:ascii="Times New Roman" w:eastAsia="標楷體" w:hAnsi="Times New Roman" w:cs="Times New Roman"/>
          <w:sz w:val="24"/>
          <w:szCs w:val="24"/>
        </w:rPr>
        <w:t>。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本活動期望藉由</w:t>
      </w:r>
      <w:r w:rsidR="00B4684D" w:rsidRPr="00837878">
        <w:rPr>
          <w:rFonts w:ascii="Times New Roman" w:eastAsia="標楷體" w:hAnsi="Times New Roman" w:cs="Times New Roman"/>
          <w:b/>
          <w:sz w:val="24"/>
          <w:szCs w:val="24"/>
        </w:rPr>
        <w:t>「</w:t>
      </w:r>
      <w:r w:rsidR="006A3FA6" w:rsidRPr="00837878">
        <w:rPr>
          <w:rFonts w:ascii="Times New Roman" w:eastAsia="標楷體" w:hAnsi="Times New Roman" w:cs="Times New Roman"/>
          <w:b/>
          <w:sz w:val="24"/>
          <w:szCs w:val="24"/>
        </w:rPr>
        <w:t>均衡飲食</w:t>
      </w:r>
      <w:r w:rsidR="00837878" w:rsidRPr="00837878">
        <w:rPr>
          <w:rFonts w:ascii="Times New Roman" w:eastAsia="標楷體" w:hAnsi="Times New Roman" w:cs="Times New Roman" w:hint="eastAsia"/>
          <w:b/>
          <w:sz w:val="24"/>
          <w:szCs w:val="24"/>
        </w:rPr>
        <w:t>好處多</w:t>
      </w:r>
      <w:r w:rsidR="00DF4077" w:rsidRPr="00837878">
        <w:rPr>
          <w:rFonts w:ascii="Times New Roman" w:eastAsia="標楷體" w:hAnsi="Times New Roman" w:cs="Times New Roman"/>
          <w:b/>
          <w:sz w:val="24"/>
          <w:szCs w:val="24"/>
        </w:rPr>
        <w:t>，健康</w:t>
      </w:r>
      <w:r w:rsidR="00207AE9" w:rsidRPr="00837878">
        <w:rPr>
          <w:rFonts w:ascii="Times New Roman" w:eastAsia="標楷體" w:hAnsi="Times New Roman" w:cs="Times New Roman"/>
          <w:b/>
          <w:sz w:val="24"/>
          <w:szCs w:val="24"/>
        </w:rPr>
        <w:t>點心</w:t>
      </w:r>
      <w:r w:rsidR="00837878" w:rsidRPr="00837878">
        <w:rPr>
          <w:rFonts w:ascii="Times New Roman" w:eastAsia="標楷體" w:hAnsi="Times New Roman" w:cs="Times New Roman" w:hint="eastAsia"/>
          <w:b/>
          <w:sz w:val="24"/>
          <w:szCs w:val="24"/>
        </w:rPr>
        <w:t>顧營養</w:t>
      </w:r>
      <w:r w:rsidR="00B4684D" w:rsidRPr="00837878">
        <w:rPr>
          <w:rFonts w:ascii="Times New Roman" w:eastAsia="標楷體" w:hAnsi="Times New Roman" w:cs="Times New Roman"/>
          <w:b/>
          <w:sz w:val="24"/>
          <w:szCs w:val="24"/>
        </w:rPr>
        <w:t>」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繪畫比賽，讓學生、教師及家長了解校園食品的意涵</w:t>
      </w:r>
      <w:r w:rsidR="00A02D8F" w:rsidRPr="007B3FAE">
        <w:rPr>
          <w:rFonts w:ascii="Times New Roman" w:eastAsia="標楷體" w:hAnsi="Times New Roman" w:cs="Times New Roman"/>
          <w:b/>
          <w:sz w:val="24"/>
          <w:szCs w:val="24"/>
        </w:rPr>
        <w:t>、均衡飲食的重要性</w:t>
      </w:r>
      <w:r w:rsidR="00996239" w:rsidRPr="007B3FAE">
        <w:rPr>
          <w:rFonts w:ascii="Times New Roman" w:eastAsia="標楷體" w:hAnsi="Times New Roman" w:cs="Times New Roman"/>
          <w:b/>
          <w:sz w:val="24"/>
          <w:szCs w:val="24"/>
        </w:rPr>
        <w:t>以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及</w:t>
      </w:r>
      <w:r w:rsidR="00E35076" w:rsidRPr="007B3FAE">
        <w:rPr>
          <w:rFonts w:ascii="Times New Roman" w:eastAsia="標楷體" w:hAnsi="Times New Roman" w:cs="Times New Roman"/>
          <w:b/>
          <w:sz w:val="24"/>
          <w:szCs w:val="24"/>
        </w:rPr>
        <w:t>分辨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點心和零食兩者之差別，同</w:t>
      </w:r>
      <w:r w:rsidR="00AB535C" w:rsidRPr="007B3FAE">
        <w:rPr>
          <w:rFonts w:ascii="Times New Roman" w:eastAsia="標楷體" w:hAnsi="Times New Roman" w:cs="Times New Roman"/>
          <w:b/>
          <w:sz w:val="24"/>
          <w:szCs w:val="24"/>
        </w:rPr>
        <w:t>時期許學生</w:t>
      </w:r>
      <w:r w:rsidR="008B2972" w:rsidRPr="007B3FAE">
        <w:rPr>
          <w:rFonts w:ascii="Times New Roman" w:eastAsia="標楷體" w:hAnsi="Times New Roman" w:cs="Times New Roman"/>
          <w:b/>
          <w:sz w:val="24"/>
          <w:szCs w:val="24"/>
        </w:rPr>
        <w:t>在生活中多加選擇衛生安全且營養均衡的飲食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，</w:t>
      </w:r>
      <w:r w:rsidR="007C7968" w:rsidRPr="007B3FAE">
        <w:rPr>
          <w:rFonts w:ascii="Times New Roman" w:eastAsia="標楷體" w:hAnsi="Times New Roman" w:cs="Times New Roman"/>
          <w:b/>
          <w:sz w:val="24"/>
          <w:szCs w:val="24"/>
        </w:rPr>
        <w:t>從小建立健康的</w:t>
      </w:r>
      <w:r w:rsidR="00685763" w:rsidRPr="007B3FAE">
        <w:rPr>
          <w:rFonts w:ascii="Times New Roman" w:eastAsia="標楷體" w:hAnsi="Times New Roman" w:cs="Times New Roman"/>
          <w:b/>
          <w:sz w:val="24"/>
          <w:szCs w:val="24"/>
        </w:rPr>
        <w:t>飲食環境！</w:t>
      </w:r>
    </w:p>
    <w:p w14:paraId="3A46599E" w14:textId="77777777" w:rsidR="00F62DD6" w:rsidRPr="007B3FAE" w:rsidRDefault="00F62DD6">
      <w:pPr>
        <w:rPr>
          <w:rFonts w:ascii="Times New Roman" w:eastAsia="標楷體" w:hAnsi="Times New Roman" w:cs="Times New Roman"/>
          <w:sz w:val="24"/>
          <w:szCs w:val="24"/>
        </w:rPr>
      </w:pPr>
    </w:p>
    <w:p w14:paraId="37E8C71C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臺北市政府教育局</w:t>
      </w:r>
    </w:p>
    <w:p w14:paraId="782B464C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2F34DC9A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承辦單位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財團法人董氏基金會</w:t>
      </w:r>
    </w:p>
    <w:p w14:paraId="19FFD7B0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07024951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活動對象</w:t>
      </w:r>
    </w:p>
    <w:p w14:paraId="7DC35BC0" w14:textId="79A875D4" w:rsidR="00F62DD6" w:rsidRPr="007B3FAE" w:rsidRDefault="008008A9" w:rsidP="00F06A7A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國小組：臺北市所屬公</w:t>
      </w:r>
      <w:r w:rsidRPr="007B3FAE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私</w:t>
      </w:r>
      <w:r w:rsidRPr="007B3FAE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立國小</w:t>
      </w:r>
      <w:r w:rsidR="004564FA" w:rsidRPr="007B3FAE">
        <w:rPr>
          <w:rFonts w:ascii="Times New Roman" w:eastAsia="標楷體" w:hAnsi="Times New Roman" w:cs="Times New Roman"/>
          <w:sz w:val="24"/>
          <w:szCs w:val="24"/>
        </w:rPr>
        <w:t>三</w:t>
      </w:r>
      <w:r w:rsidRPr="007B3FAE">
        <w:rPr>
          <w:rFonts w:ascii="Times New Roman" w:eastAsia="標楷體" w:hAnsi="Times New Roman" w:cs="Times New Roman"/>
          <w:sz w:val="24"/>
          <w:szCs w:val="24"/>
        </w:rPr>
        <w:t>~</w:t>
      </w:r>
      <w:r w:rsidR="0022234D" w:rsidRPr="007B3FAE">
        <w:rPr>
          <w:rFonts w:ascii="Times New Roman" w:eastAsia="標楷體" w:hAnsi="Times New Roman" w:cs="Times New Roman"/>
          <w:sz w:val="24"/>
          <w:szCs w:val="24"/>
        </w:rPr>
        <w:t>六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年級學生</w:t>
      </w:r>
      <w:r w:rsidR="00CD6D85"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4AA3BED9" w14:textId="21FA09A8" w:rsidR="00F06A7A" w:rsidRPr="007B3FAE" w:rsidRDefault="0022234D" w:rsidP="0022234D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國高中（職）組：臺北市所屬公（私）立國高中（職）七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~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十二年級學生。</w:t>
      </w:r>
    </w:p>
    <w:p w14:paraId="06DD6C78" w14:textId="77777777" w:rsidR="00F06A7A" w:rsidRPr="007B3FAE" w:rsidRDefault="00F06A7A" w:rsidP="00F06A7A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4154113D" w14:textId="7CCC2E80" w:rsidR="00F0457B" w:rsidRDefault="00A64ADA" w:rsidP="00F0457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主題</w:t>
      </w:r>
    </w:p>
    <w:p w14:paraId="4020E12E" w14:textId="5AF14A3D" w:rsidR="00F0457B" w:rsidRPr="0021648E" w:rsidRDefault="00F0457B" w:rsidP="0021648E">
      <w:pPr>
        <w:spacing w:line="360" w:lineRule="auto"/>
        <w:ind w:leftChars="200" w:left="440"/>
        <w:rPr>
          <w:rFonts w:ascii="Times New Roman" w:eastAsia="標楷體" w:hAnsi="Times New Roman" w:cs="Times New Roman"/>
          <w:b/>
          <w:sz w:val="24"/>
          <w:szCs w:val="24"/>
        </w:rPr>
      </w:pPr>
      <w:r w:rsidRPr="0021648E">
        <w:rPr>
          <w:rFonts w:ascii="Times New Roman" w:eastAsia="標楷體" w:hAnsi="Times New Roman" w:cs="Times New Roman" w:hint="eastAsia"/>
          <w:b/>
          <w:sz w:val="24"/>
          <w:szCs w:val="24"/>
        </w:rPr>
        <w:t>以下兩個主題，選擇一個即可</w:t>
      </w:r>
    </w:p>
    <w:p w14:paraId="7E99ABBF" w14:textId="1A10CE25" w:rsidR="00F0457B" w:rsidRPr="00F0457B" w:rsidRDefault="00F0457B" w:rsidP="00F0457B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請畫出應該如何吃才是均衡飲食或均衡飲食有哪些好處。</w:t>
      </w:r>
    </w:p>
    <w:p w14:paraId="4FEB281F" w14:textId="7332CAC4" w:rsidR="008F03A1" w:rsidRPr="0021648E" w:rsidRDefault="004C113B" w:rsidP="006D3832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請</w:t>
      </w:r>
      <w:r w:rsidR="00C248B5" w:rsidRPr="007B3FAE">
        <w:rPr>
          <w:rFonts w:ascii="Times New Roman" w:eastAsia="標楷體" w:hAnsi="Times New Roman" w:cs="Times New Roman"/>
          <w:sz w:val="24"/>
          <w:szCs w:val="24"/>
        </w:rPr>
        <w:t>畫出</w:t>
      </w:r>
      <w:r w:rsidR="00B26587">
        <w:rPr>
          <w:rFonts w:ascii="Times New Roman" w:eastAsia="標楷體" w:hAnsi="Times New Roman" w:cs="Times New Roman" w:hint="eastAsia"/>
          <w:sz w:val="24"/>
          <w:szCs w:val="24"/>
        </w:rPr>
        <w:t>生活中</w:t>
      </w:r>
      <w:r w:rsidR="005F5DF7" w:rsidRPr="007B3FAE">
        <w:rPr>
          <w:rFonts w:ascii="Times New Roman" w:eastAsia="標楷體" w:hAnsi="Times New Roman" w:cs="Times New Roman"/>
          <w:sz w:val="24"/>
          <w:szCs w:val="24"/>
        </w:rPr>
        <w:t>的</w:t>
      </w:r>
      <w:r w:rsidR="002C33AE" w:rsidRPr="007B3FAE">
        <w:rPr>
          <w:rFonts w:ascii="Times New Roman" w:eastAsia="標楷體" w:hAnsi="Times New Roman" w:cs="Times New Roman"/>
          <w:sz w:val="24"/>
          <w:szCs w:val="24"/>
        </w:rPr>
        <w:t>「點心</w:t>
      </w:r>
      <w:r w:rsidR="00105A81" w:rsidRPr="007B3FAE">
        <w:rPr>
          <w:rFonts w:ascii="Times New Roman" w:eastAsia="標楷體" w:hAnsi="Times New Roman" w:cs="Times New Roman"/>
          <w:sz w:val="24"/>
          <w:szCs w:val="24"/>
        </w:rPr>
        <w:t>」</w:t>
      </w:r>
      <w:r w:rsidR="00685763" w:rsidRPr="007B3FAE">
        <w:rPr>
          <w:rFonts w:ascii="Times New Roman" w:eastAsia="標楷體" w:hAnsi="Times New Roman" w:cs="Times New Roman"/>
          <w:sz w:val="24"/>
          <w:szCs w:val="24"/>
        </w:rPr>
        <w:t>和</w:t>
      </w:r>
      <w:r w:rsidR="002C33AE" w:rsidRPr="007B3FAE">
        <w:rPr>
          <w:rFonts w:ascii="Times New Roman" w:eastAsia="標楷體" w:hAnsi="Times New Roman" w:cs="Times New Roman"/>
          <w:sz w:val="24"/>
          <w:szCs w:val="24"/>
        </w:rPr>
        <w:t>「零食</w:t>
      </w:r>
      <w:r w:rsidR="00105A81" w:rsidRPr="007B3FAE">
        <w:rPr>
          <w:rFonts w:ascii="Times New Roman" w:eastAsia="標楷體" w:hAnsi="Times New Roman" w:cs="Times New Roman"/>
          <w:sz w:val="24"/>
          <w:szCs w:val="24"/>
        </w:rPr>
        <w:t>」</w:t>
      </w:r>
      <w:r w:rsidR="00685763" w:rsidRPr="007B3FAE">
        <w:rPr>
          <w:rFonts w:ascii="Times New Roman" w:eastAsia="標楷體" w:hAnsi="Times New Roman" w:cs="Times New Roman"/>
          <w:sz w:val="24"/>
          <w:szCs w:val="24"/>
        </w:rPr>
        <w:t>兩者之間的</w:t>
      </w:r>
      <w:r w:rsidR="00716733" w:rsidRPr="007B3FAE">
        <w:rPr>
          <w:rFonts w:ascii="Times New Roman" w:eastAsia="標楷體" w:hAnsi="Times New Roman" w:cs="Times New Roman"/>
          <w:sz w:val="24"/>
          <w:szCs w:val="24"/>
        </w:rPr>
        <w:t>差異</w:t>
      </w:r>
      <w:r w:rsidR="00C248B5"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B6F1172" w14:textId="77777777" w:rsidR="00F62DD6" w:rsidRPr="007B3FAE" w:rsidRDefault="00F62DD6" w:rsidP="00F62DD6">
      <w:pPr>
        <w:pStyle w:val="a7"/>
        <w:spacing w:line="360" w:lineRule="auto"/>
        <w:ind w:leftChars="0" w:left="96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EFCF045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作品型式與規格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0E4452" w:rsidRPr="007B3FAE">
        <w:rPr>
          <w:rFonts w:ascii="Times New Roman" w:eastAsia="標楷體" w:hAnsi="Times New Roman" w:cs="Times New Roman"/>
          <w:sz w:val="24"/>
          <w:szCs w:val="24"/>
        </w:rPr>
        <w:t>四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開大小，紙質不拘，</w:t>
      </w:r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得以色筆</w:t>
      </w:r>
      <w:proofErr w:type="gramEnd"/>
      <w:r w:rsidRPr="007B3FAE">
        <w:rPr>
          <w:rFonts w:ascii="Times New Roman" w:eastAsia="標楷體" w:hAnsi="Times New Roman" w:cs="Times New Roman"/>
          <w:sz w:val="24"/>
          <w:szCs w:val="24"/>
        </w:rPr>
        <w:t>、水彩、蠟筆</w:t>
      </w:r>
      <w:r w:rsidRPr="007B3FAE">
        <w:rPr>
          <w:rFonts w:ascii="Times New Roman" w:eastAsia="標楷體" w:hAnsi="Times New Roman" w:cs="Times New Roman"/>
          <w:sz w:val="24"/>
          <w:szCs w:val="24"/>
        </w:rPr>
        <w:t>…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等方式繪製。</w:t>
      </w:r>
    </w:p>
    <w:p w14:paraId="089A6734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675EB17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評選</w:t>
      </w:r>
    </w:p>
    <w:p w14:paraId="14C8A9D9" w14:textId="77777777" w:rsidR="008E51AB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初選：投稿作品寄</w:t>
      </w:r>
      <w:r w:rsidR="00F93189" w:rsidRPr="007B3FAE">
        <w:rPr>
          <w:rFonts w:ascii="Times New Roman" w:eastAsia="標楷體" w:hAnsi="Times New Roman" w:cs="Times New Roman"/>
          <w:sz w:val="24"/>
          <w:szCs w:val="24"/>
        </w:rPr>
        <w:t>至</w:t>
      </w:r>
      <w:r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董氏基金會食品營養</w:t>
      </w:r>
      <w:r w:rsidR="003B74B2"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，由該會針對內容正確性辦理初選。</w:t>
      </w:r>
    </w:p>
    <w:p w14:paraId="7128B129" w14:textId="65FC74A2" w:rsidR="008F03A1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決選：邀請專家學者依作品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內涵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、創意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構圖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、技巧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等評分標準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從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初選入圍作品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中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選出得獎作品。</w:t>
      </w:r>
    </w:p>
    <w:p w14:paraId="41216F1A" w14:textId="77777777" w:rsidR="00F072B3" w:rsidRPr="007B3FAE" w:rsidRDefault="00F072B3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AB00001" w14:textId="4392092E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收件日期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：即日起</w:t>
      </w:r>
      <w:r w:rsidR="00BD146F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highlight w:val="lightGray"/>
          <w:u w:val="single"/>
        </w:rPr>
        <w:t>延期至</w:t>
      </w:r>
      <w:r w:rsidR="00D450DD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1</w:t>
      </w:r>
      <w:r w:rsidR="00FB1C04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1</w:t>
      </w:r>
      <w:r w:rsidR="002C33AE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1</w:t>
      </w:r>
      <w:r w:rsidR="00D450DD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年</w:t>
      </w:r>
      <w:r w:rsidR="000B2D90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9</w:t>
      </w:r>
      <w:r w:rsidR="00D450DD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月</w:t>
      </w:r>
      <w:r w:rsidR="00BD146F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highlight w:val="lightGray"/>
          <w:u w:val="single"/>
        </w:rPr>
        <w:t>26</w:t>
      </w:r>
      <w:r w:rsidR="00D450DD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日</w:t>
      </w:r>
      <w:r w:rsidR="007D0ED9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(</w:t>
      </w:r>
      <w:r w:rsidR="007D0ED9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星期</w:t>
      </w:r>
      <w:r w:rsidR="00BD146F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highlight w:val="lightGray"/>
          <w:u w:val="single"/>
        </w:rPr>
        <w:t>一</w:t>
      </w:r>
      <w:r w:rsidR="007D0ED9" w:rsidRPr="008471D2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highlight w:val="lightGray"/>
          <w:u w:val="single"/>
        </w:rPr>
        <w:t>)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截止，以郵戳日期為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憑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，逾期恕不受理，收件狀況請自行與主辦單位確認。</w:t>
      </w:r>
    </w:p>
    <w:p w14:paraId="0CFCEBC0" w14:textId="77777777" w:rsidR="00376A32" w:rsidRPr="007B3FAE" w:rsidRDefault="00376A32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DECDFDE" w14:textId="0711F218" w:rsidR="008F03A1" w:rsidRPr="007B3FAE" w:rsidRDefault="008008A9" w:rsidP="00231D96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收件方式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231D96" w:rsidRPr="007B3FAE">
        <w:rPr>
          <w:rFonts w:ascii="Times New Roman" w:eastAsia="標楷體" w:hAnsi="Times New Roman" w:cs="Times New Roman"/>
          <w:sz w:val="24"/>
          <w:szCs w:val="24"/>
        </w:rPr>
        <w:t>以郵寄方式繳件；請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詳填報名表</w:t>
      </w:r>
      <w:r w:rsidR="00666EF6"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黏貼於作品背面一同寄出。</w:t>
      </w:r>
      <w:bookmarkStart w:id="1" w:name="_GoBack"/>
      <w:bookmarkEnd w:id="1"/>
    </w:p>
    <w:p w14:paraId="63552D8D" w14:textId="77777777" w:rsidR="000F1EAF" w:rsidRPr="007B3FAE" w:rsidRDefault="000F1EAF" w:rsidP="000F1EAF">
      <w:pPr>
        <w:pStyle w:val="a7"/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</w:p>
    <w:p w14:paraId="55C15542" w14:textId="78213B1D" w:rsidR="005A6BF3" w:rsidRPr="007B3FAE" w:rsidRDefault="008008A9" w:rsidP="002B6BB0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收件地址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10595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臺北市松山區復興北路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57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12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樓之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 xml:space="preserve">3 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董氏基金會食品營養中心</w:t>
      </w:r>
      <w:r w:rsidR="00855276">
        <w:rPr>
          <w:rFonts w:ascii="Times New Roman" w:eastAsia="標楷體" w:hAnsi="Times New Roman" w:cs="Times New Roman"/>
          <w:sz w:val="24"/>
          <w:szCs w:val="24"/>
        </w:rPr>
        <w:br/>
      </w:r>
      <w:r w:rsidR="002A1C9D">
        <w:rPr>
          <w:rFonts w:ascii="Times New Roman" w:eastAsia="標楷體" w:hAnsi="Times New Roman" w:cs="Times New Roman" w:hint="eastAsia"/>
          <w:sz w:val="24"/>
          <w:szCs w:val="24"/>
        </w:rPr>
        <w:t>陳先生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收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活動相關問題請洽詢：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22234D" w:rsidRPr="007B3FAE">
        <w:rPr>
          <w:rFonts w:ascii="Times New Roman" w:eastAsia="標楷體" w:hAnsi="Times New Roman" w:cs="Times New Roman"/>
          <w:sz w:val="24"/>
          <w:szCs w:val="24"/>
        </w:rPr>
        <w:t>01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@jtf.org.tw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；電話：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02-2776-6133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分機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B26587">
        <w:rPr>
          <w:rFonts w:ascii="Times New Roman" w:eastAsia="標楷體" w:hAnsi="Times New Roman" w:cs="Times New Roman" w:hint="eastAsia"/>
          <w:sz w:val="24"/>
          <w:szCs w:val="24"/>
        </w:rPr>
        <w:t>12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74F0B96A" w14:textId="77777777" w:rsidR="005A6BF3" w:rsidRPr="007B3FAE" w:rsidRDefault="005A6BF3" w:rsidP="005A6BF3">
      <w:pPr>
        <w:pStyle w:val="a7"/>
        <w:ind w:left="44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205FBB0" w14:textId="636C9AEA" w:rsidR="00F072B3" w:rsidRPr="007B3FAE" w:rsidRDefault="008008A9" w:rsidP="00F072B3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獎勵辦法</w:t>
      </w:r>
      <w:r w:rsidR="009C7DF0" w:rsidRPr="007B3FAE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</w:p>
    <w:p w14:paraId="4A95633B" w14:textId="11ECB784" w:rsidR="00793E4F" w:rsidRPr="007B3FAE" w:rsidRDefault="008008A9" w:rsidP="000F1EAF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優勝：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各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5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計</w:t>
      </w:r>
      <w:r w:rsidRPr="007B3FAE">
        <w:rPr>
          <w:rFonts w:ascii="Times New Roman" w:eastAsia="標楷體" w:hAnsi="Times New Roman" w:cs="Times New Roman"/>
          <w:sz w:val="24"/>
          <w:szCs w:val="24"/>
        </w:rPr>
        <w:t>10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名，</w:t>
      </w:r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頒贈</w:t>
      </w:r>
      <w:r w:rsidR="00F0505D" w:rsidRPr="00B26587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印有</w:t>
      </w:r>
      <w:proofErr w:type="gramEnd"/>
      <w:r w:rsidR="005675F2" w:rsidRPr="00B26587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得</w:t>
      </w:r>
      <w:r w:rsidR="005675F2" w:rsidRPr="007B3FAE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獎作品之</w:t>
      </w:r>
      <w:proofErr w:type="gramStart"/>
      <w:r w:rsidR="007B3FAE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隨身碟</w:t>
      </w:r>
      <w:r w:rsidR="00E72ABD" w:rsidRPr="007B3FAE">
        <w:rPr>
          <w:rFonts w:ascii="Times New Roman" w:eastAsia="標楷體" w:hAnsi="Times New Roman" w:cs="Times New Roman"/>
          <w:sz w:val="24"/>
          <w:szCs w:val="24"/>
        </w:rPr>
        <w:t>乙份</w:t>
      </w:r>
      <w:proofErr w:type="gramEnd"/>
      <w:r w:rsidRPr="007B3F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乙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00CB589" w14:textId="6A13AC07" w:rsidR="00793E4F" w:rsidRPr="007B3FAE" w:rsidRDefault="008008A9" w:rsidP="004F0673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佳作：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7B3F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各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5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計</w:t>
      </w:r>
      <w:r w:rsidRPr="007B3FAE">
        <w:rPr>
          <w:rFonts w:ascii="Times New Roman" w:eastAsia="標楷體" w:hAnsi="Times New Roman" w:cs="Times New Roman"/>
          <w:sz w:val="24"/>
          <w:szCs w:val="24"/>
        </w:rPr>
        <w:t>10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名，</w:t>
      </w:r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頒贈</w:t>
      </w:r>
      <w:r w:rsidR="00F0505D" w:rsidRPr="00B26587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印有</w:t>
      </w:r>
      <w:proofErr w:type="gramEnd"/>
      <w:r w:rsidR="005675F2" w:rsidRPr="00B26587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得獎</w:t>
      </w:r>
      <w:r w:rsidR="005675F2" w:rsidRPr="007B3FAE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作品</w:t>
      </w:r>
      <w:r w:rsidR="00831CB7" w:rsidRPr="007B3FAE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之</w:t>
      </w:r>
      <w:proofErr w:type="gramStart"/>
      <w:r w:rsidR="007B3FAE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證件套</w:t>
      </w:r>
      <w:r w:rsidR="004F0673" w:rsidRPr="007B3FAE">
        <w:rPr>
          <w:rFonts w:ascii="Times New Roman" w:eastAsia="標楷體" w:hAnsi="Times New Roman" w:cs="Times New Roman"/>
          <w:sz w:val="24"/>
          <w:szCs w:val="24"/>
        </w:rPr>
        <w:t>乙份</w:t>
      </w:r>
      <w:proofErr w:type="gramEnd"/>
      <w:r w:rsidRPr="007B3F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乙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29D2036" w14:textId="77777777" w:rsidR="00F072B3" w:rsidRPr="007B3FAE" w:rsidRDefault="008008A9" w:rsidP="00522AB6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得獎作品之指導老師，由臺北市政府教育局</w:t>
      </w:r>
      <w:r w:rsidR="00B64AAA" w:rsidRPr="007B3FAE">
        <w:rPr>
          <w:rFonts w:ascii="Times New Roman" w:eastAsia="標楷體" w:hAnsi="Times New Roman" w:cs="Times New Roman"/>
          <w:sz w:val="24"/>
          <w:szCs w:val="24"/>
        </w:rPr>
        <w:t>予以</w:t>
      </w:r>
      <w:r w:rsidRPr="007B3FAE">
        <w:rPr>
          <w:rFonts w:ascii="Times New Roman" w:eastAsia="標楷體" w:hAnsi="Times New Roman" w:cs="Times New Roman"/>
          <w:sz w:val="24"/>
          <w:szCs w:val="24"/>
        </w:rPr>
        <w:t>敍獎。</w:t>
      </w:r>
    </w:p>
    <w:p w14:paraId="40E9907B" w14:textId="4D4FE965" w:rsidR="008F03A1" w:rsidRPr="007B3FAE" w:rsidRDefault="00B26587" w:rsidP="00522AB6">
      <w:pPr>
        <w:pStyle w:val="a7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主辦單位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將視徵稿情況，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調整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獎勵名額。</w:t>
      </w:r>
    </w:p>
    <w:p w14:paraId="5B58A8DB" w14:textId="77777777" w:rsidR="00376A32" w:rsidRPr="007B3FAE" w:rsidRDefault="00376A32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7352C228" w14:textId="77777777" w:rsidR="00F072B3" w:rsidRPr="007B3FAE" w:rsidRDefault="008008A9" w:rsidP="00376A32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其他</w:t>
      </w:r>
    </w:p>
    <w:p w14:paraId="48EF6840" w14:textId="1219DA85" w:rsidR="00F072B3" w:rsidRPr="007B3FAE" w:rsidRDefault="008008A9" w:rsidP="00E92DF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得獎名單將於</w:t>
      </w:r>
      <w:r w:rsidRPr="007B3FAE">
        <w:rPr>
          <w:rFonts w:ascii="Times New Roman" w:eastAsia="標楷體" w:hAnsi="Times New Roman" w:cs="Times New Roman"/>
          <w:sz w:val="24"/>
          <w:szCs w:val="24"/>
        </w:rPr>
        <w:t>1</w:t>
      </w:r>
      <w:r w:rsidR="00C12C6F" w:rsidRPr="007B3FAE">
        <w:rPr>
          <w:rFonts w:ascii="Times New Roman" w:eastAsia="標楷體" w:hAnsi="Times New Roman" w:cs="Times New Roman"/>
          <w:sz w:val="24"/>
          <w:szCs w:val="24"/>
        </w:rPr>
        <w:t>1</w:t>
      </w:r>
      <w:r w:rsidR="002C33AE" w:rsidRPr="007B3FAE">
        <w:rPr>
          <w:rFonts w:ascii="Times New Roman" w:eastAsia="標楷體" w:hAnsi="Times New Roman" w:cs="Times New Roman"/>
          <w:sz w:val="24"/>
          <w:szCs w:val="24"/>
        </w:rPr>
        <w:t>1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年</w:t>
      </w:r>
      <w:r w:rsidR="00BB6A82" w:rsidRPr="007B3FAE">
        <w:rPr>
          <w:rFonts w:ascii="Times New Roman" w:eastAsia="標楷體" w:hAnsi="Times New Roman" w:cs="Times New Roman"/>
          <w:sz w:val="24"/>
          <w:szCs w:val="24"/>
        </w:rPr>
        <w:t>1</w:t>
      </w:r>
      <w:r w:rsidR="00B26587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7B3FAE">
        <w:rPr>
          <w:rFonts w:ascii="Times New Roman" w:eastAsia="標楷體" w:hAnsi="Times New Roman" w:cs="Times New Roman"/>
          <w:sz w:val="24"/>
          <w:szCs w:val="24"/>
        </w:rPr>
        <w:t>月</w:t>
      </w:r>
      <w:r w:rsidR="00B26587">
        <w:rPr>
          <w:rFonts w:ascii="Times New Roman" w:eastAsia="標楷體" w:hAnsi="Times New Roman" w:cs="Times New Roman" w:hint="eastAsia"/>
          <w:sz w:val="24"/>
          <w:szCs w:val="24"/>
        </w:rPr>
        <w:t>11</w:t>
      </w:r>
      <w:r w:rsidRPr="007B3FAE">
        <w:rPr>
          <w:rFonts w:ascii="Times New Roman" w:eastAsia="標楷體" w:hAnsi="Times New Roman" w:cs="Times New Roman"/>
          <w:sz w:val="24"/>
          <w:szCs w:val="24"/>
        </w:rPr>
        <w:t>日</w:t>
      </w:r>
      <w:r w:rsidR="009C0BB6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r w:rsidR="009C0BB6" w:rsidRPr="007B3FAE">
        <w:rPr>
          <w:rFonts w:ascii="Times New Roman" w:eastAsia="標楷體" w:hAnsi="Times New Roman" w:cs="Times New Roman"/>
          <w:sz w:val="24"/>
          <w:szCs w:val="24"/>
        </w:rPr>
        <w:t>星期五</w:t>
      </w:r>
      <w:r w:rsidR="009C0BB6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前公布於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「臺北市政府教育局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科室業務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體育及衛生保健科」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082F62" w:rsidRPr="007B3FAE">
        <w:fldChar w:fldCharType="begin"/>
      </w:r>
      <w:r w:rsidR="00082F62" w:rsidRPr="007B3FAE">
        <w:rPr>
          <w:rFonts w:ascii="Times New Roman" w:hAnsi="Times New Roman" w:cs="Times New Roman"/>
        </w:rPr>
        <w:instrText xml:space="preserve"> HYPERLINK "http://www.doe.gov.taipei/" </w:instrText>
      </w:r>
      <w:r w:rsidR="00082F62" w:rsidRPr="007B3FAE">
        <w:fldChar w:fldCharType="separate"/>
      </w:r>
      <w:r w:rsidR="00F072B3" w:rsidRPr="007B3FAE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t>http://www.doe.gov.taipei/</w:t>
      </w:r>
      <w:r w:rsidR="00082F62" w:rsidRPr="007B3FAE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fldChar w:fldCharType="end"/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及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董氏基金會網站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bookmarkStart w:id="2" w:name="_Hlk4649887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8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bookmarkEnd w:id="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237F327F" w14:textId="52F46A76" w:rsidR="00F072B3" w:rsidRPr="007B3FAE" w:rsidRDefault="00985AB7" w:rsidP="00F73AE2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繪圖內容可參考董氏基金會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9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A53E2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61C10468" w14:textId="56A72930" w:rsidR="00F072B3" w:rsidRPr="007B3FAE" w:rsidRDefault="008846D5" w:rsidP="00247C4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參賽作品需為參賽者</w:t>
      </w:r>
      <w:r w:rsidR="00D962C0">
        <w:rPr>
          <w:rFonts w:ascii="Times New Roman" w:eastAsia="標楷體" w:hAnsi="Times New Roman" w:cs="Times New Roman" w:hint="eastAsia"/>
          <w:sz w:val="24"/>
          <w:szCs w:val="24"/>
        </w:rPr>
        <w:t>本人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自行創作，</w:t>
      </w:r>
      <w:r w:rsidRPr="007B3FAE">
        <w:rPr>
          <w:rFonts w:ascii="Times New Roman" w:eastAsia="標楷體" w:hAnsi="Times New Roman" w:cs="Times New Roman"/>
          <w:b/>
          <w:sz w:val="24"/>
          <w:szCs w:val="24"/>
          <w:u w:val="single"/>
        </w:rPr>
        <w:t>請勿有侵權之嫌或抄襲複製他人作品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；如有任何爭議或糾紛發生，概由著作人負相關法律責任。</w:t>
      </w:r>
    </w:p>
    <w:p w14:paraId="44D2F48E" w14:textId="77777777" w:rsidR="00F072B3" w:rsidRPr="007B3FAE" w:rsidRDefault="008846D5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參賽作品無論得獎與否，恕不退件，請自行保留底稿。</w:t>
      </w:r>
    </w:p>
    <w:p w14:paraId="6BFCBF34" w14:textId="77777777" w:rsidR="008F03A1" w:rsidRPr="007B3FAE" w:rsidRDefault="008008A9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本活動辦法若有未盡事宜，得視實際情況修正之。</w:t>
      </w:r>
    </w:p>
    <w:p w14:paraId="5A402301" w14:textId="77777777" w:rsidR="00C5236E" w:rsidRPr="007B3FAE" w:rsidRDefault="00C5236E">
      <w:pPr>
        <w:rPr>
          <w:rFonts w:ascii="Times New Roman" w:eastAsia="BiauKai" w:hAnsi="Times New Roman" w:cs="Times New Roman"/>
          <w:sz w:val="24"/>
          <w:szCs w:val="24"/>
        </w:rPr>
      </w:pPr>
      <w:r w:rsidRPr="007B3FAE">
        <w:rPr>
          <w:rFonts w:ascii="Times New Roman" w:eastAsia="BiauKai" w:hAnsi="Times New Roman" w:cs="Times New Roman"/>
          <w:sz w:val="24"/>
          <w:szCs w:val="24"/>
        </w:rPr>
        <w:br w:type="page"/>
      </w:r>
    </w:p>
    <w:p w14:paraId="698BB39B" w14:textId="16F61A5E" w:rsidR="008F03A1" w:rsidRPr="007B3FAE" w:rsidRDefault="00B4684D" w:rsidP="00C5236E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37878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「</w:t>
      </w:r>
      <w:r w:rsidR="00105839" w:rsidRPr="00837878">
        <w:rPr>
          <w:rFonts w:ascii="Times New Roman" w:eastAsia="標楷體" w:hAnsi="Times New Roman" w:cs="Times New Roman"/>
          <w:b/>
          <w:sz w:val="36"/>
          <w:szCs w:val="36"/>
        </w:rPr>
        <w:t>均衡飲食</w:t>
      </w:r>
      <w:r w:rsidR="00837878" w:rsidRPr="00837878">
        <w:rPr>
          <w:rFonts w:ascii="Times New Roman" w:eastAsia="標楷體" w:hAnsi="Times New Roman" w:cs="Times New Roman" w:hint="eastAsia"/>
          <w:b/>
          <w:sz w:val="36"/>
          <w:szCs w:val="36"/>
        </w:rPr>
        <w:t>好處多</w:t>
      </w:r>
      <w:r w:rsidR="00D2417C" w:rsidRPr="00837878">
        <w:rPr>
          <w:rFonts w:ascii="Times New Roman" w:eastAsia="標楷體" w:hAnsi="Times New Roman" w:cs="Times New Roman"/>
          <w:b/>
          <w:sz w:val="36"/>
          <w:szCs w:val="36"/>
        </w:rPr>
        <w:t>，健康點心</w:t>
      </w:r>
      <w:r w:rsidR="00837878" w:rsidRPr="00837878">
        <w:rPr>
          <w:rFonts w:ascii="Times New Roman" w:eastAsia="標楷體" w:hAnsi="Times New Roman" w:cs="Times New Roman" w:hint="eastAsia"/>
          <w:b/>
          <w:sz w:val="36"/>
          <w:szCs w:val="36"/>
        </w:rPr>
        <w:t>顧營養</w:t>
      </w:r>
      <w:r w:rsidRPr="00837878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C5236E" w:rsidRPr="007B3FAE">
        <w:rPr>
          <w:rFonts w:ascii="Times New Roman" w:eastAsia="標楷體" w:hAnsi="Times New Roman" w:cs="Times New Roman"/>
          <w:b/>
          <w:sz w:val="36"/>
          <w:szCs w:val="36"/>
        </w:rPr>
        <w:t>繪</w:t>
      </w:r>
      <w:r w:rsidR="006877B1" w:rsidRPr="007B3FAE">
        <w:rPr>
          <w:rFonts w:ascii="Times New Roman" w:eastAsia="標楷體" w:hAnsi="Times New Roman" w:cs="Times New Roman"/>
          <w:b/>
          <w:sz w:val="36"/>
          <w:szCs w:val="36"/>
        </w:rPr>
        <w:t>畫</w:t>
      </w:r>
      <w:r w:rsidR="00C5236E" w:rsidRPr="007B3FAE">
        <w:rPr>
          <w:rFonts w:ascii="Times New Roman" w:eastAsia="標楷體" w:hAnsi="Times New Roman" w:cs="Times New Roman"/>
          <w:b/>
          <w:sz w:val="36"/>
          <w:szCs w:val="36"/>
        </w:rPr>
        <w:t>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1"/>
        <w:gridCol w:w="2735"/>
        <w:gridCol w:w="1134"/>
        <w:gridCol w:w="3088"/>
      </w:tblGrid>
      <w:tr w:rsidR="00DB7EA7" w:rsidRPr="007B3FAE" w14:paraId="5E9565E2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DC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F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02B51488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A71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創作理念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4A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097224EA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7AFED45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1D25C5D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4D235252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5F19FAB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28B3646F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02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B3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6B7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性別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3FA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男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女　</w:t>
            </w:r>
          </w:p>
        </w:tc>
      </w:tr>
      <w:tr w:rsidR="00DB7EA7" w:rsidRPr="007B3FAE" w14:paraId="6B37C488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E6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就讀學校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B9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7C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5E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班</w:t>
            </w:r>
          </w:p>
        </w:tc>
      </w:tr>
      <w:tr w:rsidR="00DB7EA7" w:rsidRPr="007B3FAE" w14:paraId="375DFFF2" w14:textId="77777777" w:rsidTr="00C5236E">
        <w:trPr>
          <w:trHeight w:val="10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30F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學校地址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7D2" w14:textId="77777777" w:rsidR="00C5236E" w:rsidRPr="007B3FAE" w:rsidRDefault="00C5236E" w:rsidP="00C5236E">
            <w:pPr>
              <w:widowControl w:val="0"/>
              <w:spacing w:line="240" w:lineRule="auto"/>
              <w:ind w:right="880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郵遞區號：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□□□</w:t>
            </w:r>
            <w:r w:rsidR="00D36AE7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</w:t>
            </w:r>
          </w:p>
        </w:tc>
      </w:tr>
      <w:tr w:rsidR="00DB7EA7" w:rsidRPr="007B3FAE" w14:paraId="45DA4F12" w14:textId="77777777" w:rsidTr="00344BBD">
        <w:trPr>
          <w:trHeight w:val="176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AA5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指導老師：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</w:p>
          <w:p w14:paraId="66DAF82D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學校電話：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( </w:t>
            </w:r>
            <w:r w:rsidR="005E460D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)</w:t>
            </w:r>
          </w:p>
          <w:p w14:paraId="796FC730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手機號碼：</w:t>
            </w:r>
          </w:p>
          <w:p w14:paraId="50396B68" w14:textId="77777777" w:rsidR="00C5236E" w:rsidRPr="007B3FAE" w:rsidRDefault="00C5236E" w:rsidP="00344BB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E-mail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</w:p>
        </w:tc>
      </w:tr>
      <w:tr w:rsidR="00DB7EA7" w:rsidRPr="007B3FAE" w14:paraId="5BAB13A4" w14:textId="77777777" w:rsidTr="005E460D">
        <w:trPr>
          <w:trHeight w:val="50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3AA8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家長姓名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60F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DE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3B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7E6D6CF5" w14:textId="77777777" w:rsidTr="005E460D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6B3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EFC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13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電話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3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497A11AD" w14:textId="77777777" w:rsidTr="00C5236E">
        <w:trPr>
          <w:trHeight w:val="3914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F20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聲明事項：</w:t>
            </w:r>
          </w:p>
          <w:p w14:paraId="7AF1ACA8" w14:textId="3EB3E1DF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本人同意遵守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「</w:t>
            </w:r>
            <w:r w:rsidR="00105839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均衡飲食</w:t>
            </w:r>
            <w:r w:rsidR="00837878" w:rsidRPr="00837878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好處多</w:t>
            </w:r>
            <w:r w:rsidR="00D2417C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，健康點心</w:t>
            </w:r>
            <w:r w:rsidR="00837878" w:rsidRPr="00837878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顧營養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」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繪</w:t>
            </w:r>
            <w:r w:rsidR="006877B1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畫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比賽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之全部規定，保證填寫之個人資料屬實、保證本作品為個人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原創且未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獲其他單位獎項。</w:t>
            </w:r>
          </w:p>
          <w:p w14:paraId="2479A7A9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不另支酬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。本人得獎作品若違反智慧財產權，願被取消資格並繳回所有獎項；如涉及違法，則由本人自行負責。</w:t>
            </w:r>
          </w:p>
          <w:p w14:paraId="6A21D755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2F4EC906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7C82A94B" w14:textId="77777777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參賽者簽章：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3BA59257" w14:textId="0566FD84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法定代理人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未滿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歲者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59EBE341" w14:textId="4E98E94F" w:rsidR="00C5236E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中華民國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C12C6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="0058489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月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日</w:t>
            </w:r>
          </w:p>
        </w:tc>
      </w:tr>
      <w:tr w:rsidR="00DB7EA7" w:rsidRPr="007B3FAE" w14:paraId="08479C97" w14:textId="77777777" w:rsidTr="005E460D">
        <w:trPr>
          <w:trHeight w:val="595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440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編號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340" w14:textId="77777777" w:rsidR="00C5236E" w:rsidRPr="007B3FAE" w:rsidRDefault="00C5236E" w:rsidP="005E460D">
            <w:pPr>
              <w:widowControl w:val="0"/>
              <w:spacing w:line="24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此欄由承辦單位填寫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</w:tbl>
    <w:p w14:paraId="3E4EF445" w14:textId="77777777" w:rsidR="004D1A1C" w:rsidRPr="007B3FAE" w:rsidRDefault="004D1A1C">
      <w:pPr>
        <w:rPr>
          <w:rFonts w:ascii="Times New Roman" w:eastAsia="標楷體" w:hAnsi="Times New Roman" w:cs="Times New Roman"/>
          <w:b/>
          <w:kern w:val="2"/>
          <w:sz w:val="32"/>
          <w:szCs w:val="32"/>
        </w:rPr>
        <w:sectPr w:rsidR="004D1A1C" w:rsidRPr="007B3FAE">
          <w:headerReference w:type="default" r:id="rId10"/>
          <w:pgSz w:w="11906" w:h="16838"/>
          <w:pgMar w:top="1133" w:right="1133" w:bottom="1133" w:left="1133" w:header="720" w:footer="720" w:gutter="0"/>
          <w:pgNumType w:start="1"/>
          <w:cols w:space="720"/>
        </w:sectPr>
      </w:pPr>
    </w:p>
    <w:p w14:paraId="0D385D1D" w14:textId="5C315DE2" w:rsidR="00C95744" w:rsidRPr="00072D04" w:rsidRDefault="00C95744" w:rsidP="00072D04">
      <w:pPr>
        <w:widowControl w:val="0"/>
        <w:kinsoku w:val="0"/>
        <w:snapToGrid w:val="0"/>
        <w:spacing w:after="50" w:line="320" w:lineRule="exact"/>
        <w:ind w:rightChars="-10" w:right="-2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 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>繪畫比賽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【參考資料】</w:t>
      </w:r>
    </w:p>
    <w:p w14:paraId="4658EBF0" w14:textId="378FDC40" w:rsidR="00C95744" w:rsidRDefault="00C95744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一、</w:t>
      </w:r>
      <w:r w:rsidR="00CA0C7D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什麼是</w:t>
      </w: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「均衡飲食」</w:t>
      </w:r>
    </w:p>
    <w:p w14:paraId="6F63C047" w14:textId="2EEF0DFF" w:rsidR="00D94E63" w:rsidRDefault="00CA0C7D" w:rsidP="005146DD">
      <w:pPr>
        <w:pStyle w:val="a7"/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Chars="0"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同學們現在都</w:t>
      </w:r>
      <w:r w:rsidR="007D74A1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青春發育時期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」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所以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均衡營養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是非常重要的！記得要吃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足夠熱量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和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營養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，而且不同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種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類的食物都要吃，</w:t>
      </w:r>
      <w:r w:rsidR="00D94E63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才能維持一天的健康活動力！</w:t>
      </w:r>
    </w:p>
    <w:p w14:paraId="07F5DE5C" w14:textId="0F436D78" w:rsidR="00E60D1D" w:rsidRDefault="00E60D1D" w:rsidP="00E60D1D">
      <w:pPr>
        <w:pStyle w:val="a7"/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Chars="0"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「均衡飲食」</w:t>
      </w:r>
      <w:r w:rsidR="00C961B2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是指每天都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有吃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六大類食物</w:t>
      </w:r>
      <w:r w:rsidR="00C961B2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在每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一類食物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中會吃不同種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食物，並以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吃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天然食物為原則。</w:t>
      </w:r>
      <w:r w:rsidRPr="0021648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根據衛生</w:t>
      </w:r>
      <w:proofErr w:type="gramStart"/>
      <w:r w:rsidRPr="0021648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福利部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所制訂</w:t>
      </w:r>
      <w:proofErr w:type="gramEnd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的「每日飲食指南」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六大類食物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分別為：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全</w:t>
      </w:r>
      <w:proofErr w:type="gramStart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穀</w:t>
      </w:r>
      <w:proofErr w:type="gramEnd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雜糧類、</w:t>
      </w:r>
      <w:proofErr w:type="gramStart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豆魚蛋</w:t>
      </w:r>
      <w:proofErr w:type="gramEnd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肉類、乳品類、蔬菜類、水果類和油脂與堅果種子類</w:t>
      </w:r>
      <w:r w:rsidRPr="0021648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20E08D7A" w14:textId="7049468B" w:rsidR="00C04F14" w:rsidRDefault="00E60D1D" w:rsidP="00C04F14">
      <w:pPr>
        <w:pStyle w:val="a7"/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Chars="0"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食物的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份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量可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以用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手掌、家用碗筷和湯匙來測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量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，六大類食物中最主要的三類食物「全</w:t>
      </w:r>
      <w:proofErr w:type="gramStart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穀</w:t>
      </w:r>
      <w:proofErr w:type="gramEnd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雜糧類」、「蔬菜類」、「</w:t>
      </w:r>
      <w:proofErr w:type="gramStart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豆魚蛋</w:t>
      </w:r>
      <w:proofErr w:type="gramEnd"/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肉類」，依照體積比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例為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2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：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2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：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1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且植物性食物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記得要吃得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比動物性食物多，另外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，也別忘了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每天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攝取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2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杯乳品、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2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拳頭大</w:t>
      </w:r>
      <w:r w:rsidR="00367B0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水果、</w:t>
      </w:r>
      <w:r w:rsidRPr="00E60D1D">
        <w:rPr>
          <w:rFonts w:ascii="Times New Roman" w:eastAsia="標楷體" w:hAnsi="Times New Roman" w:cs="Times New Roman"/>
          <w:bCs/>
          <w:kern w:val="2"/>
          <w:sz w:val="26"/>
          <w:szCs w:val="26"/>
        </w:rPr>
        <w:t>1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湯匙</w:t>
      </w:r>
      <w:r w:rsidR="0050794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E60D1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堅果，就能達到均衡飲食的目標。</w:t>
      </w:r>
    </w:p>
    <w:p w14:paraId="456FFD15" w14:textId="7711BBD2" w:rsidR="00C04F14" w:rsidRPr="0021648E" w:rsidRDefault="00C04F14" w:rsidP="0021648E">
      <w:pPr>
        <w:pStyle w:val="a7"/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Chars="0"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在餐</w:t>
      </w:r>
      <w:r w:rsidR="005D006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與餐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之間</w:t>
      </w:r>
      <w:r w:rsidR="005D0067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吃一些</w:t>
      </w:r>
      <w:r w:rsidRPr="00C04F1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營養又健康的點心</w:t>
      </w:r>
      <w:r w:rsidR="005D0067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，可以</w:t>
      </w:r>
      <w:r w:rsidRPr="0021648E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補充正餐的不足，</w:t>
      </w:r>
      <w:r w:rsidR="005D0067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幫我們</w:t>
      </w:r>
      <w:r w:rsidRPr="0021648E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達到營養攝取均衡</w:t>
      </w:r>
      <w:r w:rsidRPr="0021648E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4F5315E5" w14:textId="77777777" w:rsidR="00C95744" w:rsidRDefault="00C95744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二、認識「校園食品」</w:t>
      </w:r>
    </w:p>
    <w:p w14:paraId="417BC895" w14:textId="5D2625D0" w:rsidR="00C95744" w:rsidRDefault="00E30619" w:rsidP="00C95744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「校園食品」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</w:t>
      </w:r>
      <w:r w:rsidR="00C95744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指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在</w:t>
      </w:r>
      <w:r w:rsidR="00C95744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學校員生消費合作社內販售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、以學生為主要銷售對象</w:t>
      </w:r>
      <w:r w:rsidR="00C95744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的食品，</w:t>
      </w:r>
      <w:r w:rsidR="00C9574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屬於「點心」或「飲品」，而非「零食」</w:t>
      </w:r>
      <w:r w:rsidR="00C95744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44CAE687" w14:textId="4EAED093" w:rsidR="00C95744" w:rsidRDefault="00C95744" w:rsidP="00C95744">
      <w:pPr>
        <w:widowControl w:val="0"/>
        <w:kinsoku w:val="0"/>
        <w:snapToGrid w:val="0"/>
        <w:spacing w:after="50" w:line="320" w:lineRule="exact"/>
        <w:ind w:left="480"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◎「點心」是指含有蛋白質及其他營養</w:t>
      </w:r>
      <w:r w:rsidR="0070121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成分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食品，可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以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補充正餐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不足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熱量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比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正餐少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具有補充營養及矯正偏食的功用。</w:t>
      </w:r>
    </w:p>
    <w:p w14:paraId="36FAA02F" w14:textId="2384864C" w:rsidR="00C95744" w:rsidRDefault="00C95744" w:rsidP="00C95744">
      <w:pPr>
        <w:widowControl w:val="0"/>
        <w:kinsoku w:val="0"/>
        <w:snapToGrid w:val="0"/>
        <w:spacing w:after="50" w:line="320" w:lineRule="exact"/>
        <w:ind w:left="480"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◎校園食品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「飲品」包含</w:t>
      </w:r>
      <w:r>
        <w:rPr>
          <w:rFonts w:ascii="Times New Roman" w:eastAsia="標楷體" w:hAnsi="Times New Roman" w:cs="Times New Roman"/>
          <w:bCs/>
          <w:kern w:val="2"/>
          <w:sz w:val="26"/>
          <w:szCs w:val="26"/>
        </w:rPr>
        <w:t>100%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果（蔬菜）汁、鮮乳、</w:t>
      </w:r>
      <w:proofErr w:type="gramStart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保久乳</w:t>
      </w:r>
      <w:proofErr w:type="gramEnd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、豆漿、優酪乳等五種液態食品；鼓勵多喝白開水，養成自備環保杯的習慣。</w:t>
      </w:r>
    </w:p>
    <w:p w14:paraId="47E00E6E" w14:textId="2E20E4DB" w:rsidR="00C95744" w:rsidRDefault="00C95744" w:rsidP="00C95744">
      <w:pPr>
        <w:widowControl w:val="0"/>
        <w:kinsoku w:val="0"/>
        <w:snapToGrid w:val="0"/>
        <w:spacing w:after="50" w:line="320" w:lineRule="exact"/>
        <w:ind w:left="480"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◎「零食」是指高油、高糖或高鹽的空熱量食品；偶爾用來滿足口</w:t>
      </w:r>
      <w:proofErr w:type="gramStart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慾</w:t>
      </w:r>
      <w:proofErr w:type="gramEnd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或達到社交功能的食品，</w:t>
      </w:r>
      <w:r w:rsidR="00BB0FD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但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不是每天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必須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吃的食物。</w:t>
      </w:r>
    </w:p>
    <w:p w14:paraId="1E1DF7D1" w14:textId="13F468E3" w:rsidR="00226E63" w:rsidRPr="00450489" w:rsidRDefault="00226E63" w:rsidP="00226E63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BiauKai" w:hAnsi="BiauKai" w:cs="BiauKai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校園食品對於產品包裝有一定的規範，</w:t>
      </w:r>
      <w:r w:rsidR="00BB0FD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須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標示食品成分、營養標示等資訊，</w:t>
      </w:r>
      <w:r w:rsidR="00742E4F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同學們在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購買時</w:t>
      </w:r>
      <w:r w:rsidR="00742E4F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也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可以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觀察</w:t>
      </w:r>
      <w:r w:rsidR="00BB103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產品</w:t>
      </w:r>
      <w:r w:rsidR="00FD4C38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包裝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了解食物中的營養成分，</w:t>
      </w:r>
      <w:r w:rsid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讓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校園食品的營養內容「吃得到」也「看得見」。</w:t>
      </w:r>
    </w:p>
    <w:p w14:paraId="19DDB2B8" w14:textId="015B1258" w:rsidR="00C95744" w:rsidRPr="00701217" w:rsidRDefault="00C95744" w:rsidP="00701217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701217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三、「校園食品」的功能</w:t>
      </w:r>
      <w:r w:rsidR="00226E63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與特性</w:t>
      </w:r>
    </w:p>
    <w:p w14:paraId="70045FD5" w14:textId="2E62B084" w:rsidR="00226E63" w:rsidRPr="00FD4C38" w:rsidRDefault="00226E63" w:rsidP="00FD4C38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校園食品是使用鮮度良好之天然食材製成的食品</w:t>
      </w:r>
      <w:r w:rsidR="00FD4C38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691DEDEB" w14:textId="7BAA9E54" w:rsidR="00C95744" w:rsidRDefault="00226E63" w:rsidP="00C95744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衛生安全及品質管制</w:t>
      </w:r>
      <w:proofErr w:type="gramStart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採</w:t>
      </w:r>
      <w:proofErr w:type="gramEnd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行最高國家標準，以</w:t>
      </w:r>
      <w:r w:rsidR="00C95744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確保學生獲得品質良好、衛生安全的食品。</w:t>
      </w:r>
    </w:p>
    <w:p w14:paraId="0C9B93D7" w14:textId="2309CD03" w:rsidR="00C95744" w:rsidRDefault="00C95744" w:rsidP="00C95744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少糖：從小攝取過多的糖，常會養成喜愛甜食的習慣，</w:t>
      </w:r>
      <w:r w:rsidR="0070121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因此每日的添加糖類攝取量應以不超過總熱量的</w:t>
      </w:r>
      <w:r w:rsidR="00701217">
        <w:rPr>
          <w:rFonts w:ascii="Times New Roman" w:eastAsia="標楷體" w:hAnsi="Times New Roman" w:cs="Times New Roman"/>
          <w:bCs/>
          <w:kern w:val="2"/>
          <w:sz w:val="26"/>
          <w:szCs w:val="26"/>
        </w:rPr>
        <w:t>10</w:t>
      </w:r>
      <w:r w:rsidR="0070121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％為原則，來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減少攝取添加過多糖類的食物與飲料。</w:t>
      </w:r>
    </w:p>
    <w:p w14:paraId="47834BEA" w14:textId="21981691" w:rsidR="00C95744" w:rsidRDefault="00C95744" w:rsidP="00C95744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少油：許多慢性疾病如心臟病、糖尿病及很多的癌症皆與高脂肪量的攝取有關，</w:t>
      </w:r>
      <w:r w:rsidR="0070121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因此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每日攝取自脂肪的熱量應不超過總熱量的</w:t>
      </w:r>
      <w:r>
        <w:rPr>
          <w:rFonts w:ascii="Times New Roman" w:eastAsia="標楷體" w:hAnsi="Times New Roman" w:cs="Times New Roman"/>
          <w:bCs/>
          <w:kern w:val="2"/>
          <w:sz w:val="26"/>
          <w:szCs w:val="26"/>
        </w:rPr>
        <w:t>30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％。</w:t>
      </w:r>
    </w:p>
    <w:p w14:paraId="13041B50" w14:textId="62A66B8D" w:rsidR="00C95744" w:rsidRDefault="00C95744" w:rsidP="00C95744">
      <w:pPr>
        <w:widowControl w:val="0"/>
        <w:numPr>
          <w:ilvl w:val="0"/>
          <w:numId w:val="22"/>
        </w:numPr>
        <w:kinsoku w:val="0"/>
        <w:snapToGrid w:val="0"/>
        <w:spacing w:after="50" w:line="3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少鹽：許多研究證實，長時間攝取</w:t>
      </w:r>
      <w:proofErr w:type="gramStart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高鈉與高血壓</w:t>
      </w:r>
      <w:proofErr w:type="gramEnd"/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的發生有關。飲食應以清淡為原則，每日食鹽（包括食鹽、醬油、味精、鹽漬物及加工食品中的含鹽量）以不超過</w:t>
      </w:r>
      <w:r>
        <w:rPr>
          <w:rFonts w:ascii="Times New Roman" w:eastAsia="標楷體" w:hAnsi="Times New Roman" w:cs="Times New Roman"/>
          <w:bCs/>
          <w:kern w:val="2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～</w:t>
      </w:r>
      <w:r>
        <w:rPr>
          <w:rFonts w:ascii="Times New Roman" w:eastAsia="標楷體" w:hAnsi="Times New Roman" w:cs="Times New Roman"/>
          <w:bCs/>
          <w:kern w:val="2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公克為原則。</w:t>
      </w:r>
    </w:p>
    <w:p w14:paraId="4064E5BB" w14:textId="4F1EECD0" w:rsidR="004D1A1C" w:rsidRPr="00450489" w:rsidRDefault="004D1A1C" w:rsidP="00C95744">
      <w:pPr>
        <w:widowControl w:val="0"/>
        <w:kinsoku w:val="0"/>
        <w:snapToGrid w:val="0"/>
        <w:spacing w:after="50" w:line="320" w:lineRule="exact"/>
        <w:ind w:rightChars="-10" w:right="-22"/>
        <w:jc w:val="center"/>
        <w:rPr>
          <w:rFonts w:ascii="BiauKai" w:hAnsi="BiauKai" w:cs="BiauKai" w:hint="eastAsia"/>
          <w:sz w:val="24"/>
          <w:szCs w:val="24"/>
        </w:rPr>
      </w:pPr>
    </w:p>
    <w:sectPr w:rsidR="004D1A1C" w:rsidRPr="00450489" w:rsidSect="004D1A1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5447" w14:textId="77777777" w:rsidR="00424378" w:rsidRDefault="00424378" w:rsidP="0031599F">
      <w:pPr>
        <w:spacing w:line="240" w:lineRule="auto"/>
      </w:pPr>
      <w:r>
        <w:separator/>
      </w:r>
    </w:p>
  </w:endnote>
  <w:endnote w:type="continuationSeparator" w:id="0">
    <w:p w14:paraId="12FF9D08" w14:textId="77777777" w:rsidR="00424378" w:rsidRDefault="00424378" w:rsidP="0031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51A3" w14:textId="77777777" w:rsidR="00424378" w:rsidRDefault="00424378" w:rsidP="0031599F">
      <w:pPr>
        <w:spacing w:line="240" w:lineRule="auto"/>
      </w:pPr>
      <w:r>
        <w:separator/>
      </w:r>
    </w:p>
  </w:footnote>
  <w:footnote w:type="continuationSeparator" w:id="0">
    <w:p w14:paraId="165C4A91" w14:textId="77777777" w:rsidR="00424378" w:rsidRDefault="00424378" w:rsidP="00315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99FA" w14:textId="77777777" w:rsidR="0031599F" w:rsidRDefault="0031599F">
    <w:pPr>
      <w:pStyle w:val="a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BEA9" wp14:editId="47672E4A">
          <wp:simplePos x="0" y="0"/>
          <wp:positionH relativeFrom="column">
            <wp:posOffset>5634990</wp:posOffset>
          </wp:positionH>
          <wp:positionV relativeFrom="paragraph">
            <wp:posOffset>-146685</wp:posOffset>
          </wp:positionV>
          <wp:extent cx="494665" cy="393700"/>
          <wp:effectExtent l="0" t="0" r="635" b="6350"/>
          <wp:wrapTight wrapText="bothSides">
            <wp:wrapPolygon edited="0">
              <wp:start x="0" y="0"/>
              <wp:lineTo x="0" y="20903"/>
              <wp:lineTo x="20796" y="20903"/>
              <wp:lineTo x="20796" y="0"/>
              <wp:lineTo x="0" y="0"/>
            </wp:wrapPolygon>
          </wp:wrapTight>
          <wp:docPr id="5" name="圖片 5" descr="07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07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679F01" wp14:editId="0E4BC634">
          <wp:simplePos x="0" y="0"/>
          <wp:positionH relativeFrom="column">
            <wp:posOffset>-9525</wp:posOffset>
          </wp:positionH>
          <wp:positionV relativeFrom="paragraph">
            <wp:posOffset>-158115</wp:posOffset>
          </wp:positionV>
          <wp:extent cx="1479550" cy="405966"/>
          <wp:effectExtent l="0" t="0" r="635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2" t="23409" r="25444" b="55464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CDA"/>
    <w:multiLevelType w:val="multilevel"/>
    <w:tmpl w:val="BD944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E06BD"/>
    <w:multiLevelType w:val="multilevel"/>
    <w:tmpl w:val="6BBA2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787181"/>
    <w:multiLevelType w:val="hybridMultilevel"/>
    <w:tmpl w:val="666CDCD4"/>
    <w:lvl w:ilvl="0" w:tplc="E070B30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F619D6"/>
    <w:multiLevelType w:val="hybridMultilevel"/>
    <w:tmpl w:val="93942D88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B0823"/>
    <w:multiLevelType w:val="hybridMultilevel"/>
    <w:tmpl w:val="152A65B4"/>
    <w:lvl w:ilvl="0" w:tplc="453ED60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4802FE"/>
    <w:multiLevelType w:val="hybridMultilevel"/>
    <w:tmpl w:val="8CC879D4"/>
    <w:lvl w:ilvl="0" w:tplc="501A802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8E540F7"/>
    <w:multiLevelType w:val="hybridMultilevel"/>
    <w:tmpl w:val="E4FE8C1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5B402B"/>
    <w:multiLevelType w:val="hybridMultilevel"/>
    <w:tmpl w:val="8006DF16"/>
    <w:lvl w:ilvl="0" w:tplc="BBB0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608D8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A1645F"/>
    <w:multiLevelType w:val="multilevel"/>
    <w:tmpl w:val="CF1A8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5D0E16"/>
    <w:multiLevelType w:val="multilevel"/>
    <w:tmpl w:val="1F94C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94C37"/>
    <w:multiLevelType w:val="hybridMultilevel"/>
    <w:tmpl w:val="55CE50C6"/>
    <w:lvl w:ilvl="0" w:tplc="554C9FB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81361"/>
    <w:multiLevelType w:val="multilevel"/>
    <w:tmpl w:val="4E80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6F0273"/>
    <w:multiLevelType w:val="multilevel"/>
    <w:tmpl w:val="346EE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A1921"/>
    <w:multiLevelType w:val="hybridMultilevel"/>
    <w:tmpl w:val="F3BAEB34"/>
    <w:lvl w:ilvl="0" w:tplc="CA186DA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4655404"/>
    <w:multiLevelType w:val="hybridMultilevel"/>
    <w:tmpl w:val="B75CD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A01E03"/>
    <w:multiLevelType w:val="multilevel"/>
    <w:tmpl w:val="FD3C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77113F"/>
    <w:multiLevelType w:val="hybridMultilevel"/>
    <w:tmpl w:val="C69A8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3C77A9"/>
    <w:multiLevelType w:val="hybridMultilevel"/>
    <w:tmpl w:val="ADB20754"/>
    <w:lvl w:ilvl="0" w:tplc="E070B30E">
      <w:start w:val="1"/>
      <w:numFmt w:val="ideographDigit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74510973"/>
    <w:multiLevelType w:val="hybridMultilevel"/>
    <w:tmpl w:val="5C801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7A29E2"/>
    <w:multiLevelType w:val="hybridMultilevel"/>
    <w:tmpl w:val="912CB36E"/>
    <w:lvl w:ilvl="0" w:tplc="016A9A96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9"/>
  </w:num>
  <w:num w:numId="10">
    <w:abstractNumId w:val="17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18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1"/>
    <w:rsid w:val="00004555"/>
    <w:rsid w:val="00011E72"/>
    <w:rsid w:val="000321C6"/>
    <w:rsid w:val="000362FE"/>
    <w:rsid w:val="000528EC"/>
    <w:rsid w:val="00056CD1"/>
    <w:rsid w:val="000671B7"/>
    <w:rsid w:val="00072D04"/>
    <w:rsid w:val="00082F62"/>
    <w:rsid w:val="00084CDC"/>
    <w:rsid w:val="00086361"/>
    <w:rsid w:val="00090522"/>
    <w:rsid w:val="00092662"/>
    <w:rsid w:val="000A03BA"/>
    <w:rsid w:val="000B2D90"/>
    <w:rsid w:val="000E4452"/>
    <w:rsid w:val="000F1EAF"/>
    <w:rsid w:val="000F5A8A"/>
    <w:rsid w:val="00105839"/>
    <w:rsid w:val="00105A81"/>
    <w:rsid w:val="00112B73"/>
    <w:rsid w:val="00114CD7"/>
    <w:rsid w:val="001175FB"/>
    <w:rsid w:val="00134820"/>
    <w:rsid w:val="00135AFE"/>
    <w:rsid w:val="0016250E"/>
    <w:rsid w:val="00176DDD"/>
    <w:rsid w:val="00194C35"/>
    <w:rsid w:val="001A1025"/>
    <w:rsid w:val="001B0078"/>
    <w:rsid w:val="001D2945"/>
    <w:rsid w:val="00203297"/>
    <w:rsid w:val="00204FA0"/>
    <w:rsid w:val="00207AE9"/>
    <w:rsid w:val="0021648E"/>
    <w:rsid w:val="0022234D"/>
    <w:rsid w:val="00226E63"/>
    <w:rsid w:val="00231D96"/>
    <w:rsid w:val="00272827"/>
    <w:rsid w:val="00281299"/>
    <w:rsid w:val="002A1C9D"/>
    <w:rsid w:val="002B50FC"/>
    <w:rsid w:val="002B6BB0"/>
    <w:rsid w:val="002C33AE"/>
    <w:rsid w:val="002D4378"/>
    <w:rsid w:val="002F32E6"/>
    <w:rsid w:val="003053D7"/>
    <w:rsid w:val="0031599F"/>
    <w:rsid w:val="00320A05"/>
    <w:rsid w:val="003403B5"/>
    <w:rsid w:val="00344BBD"/>
    <w:rsid w:val="00364431"/>
    <w:rsid w:val="00367B0E"/>
    <w:rsid w:val="00372276"/>
    <w:rsid w:val="00376A32"/>
    <w:rsid w:val="003803C6"/>
    <w:rsid w:val="00382092"/>
    <w:rsid w:val="00384ABE"/>
    <w:rsid w:val="00385BFD"/>
    <w:rsid w:val="0039234D"/>
    <w:rsid w:val="003A3F9B"/>
    <w:rsid w:val="003B74B2"/>
    <w:rsid w:val="003C43D4"/>
    <w:rsid w:val="003D7BFA"/>
    <w:rsid w:val="003E402A"/>
    <w:rsid w:val="003E6A27"/>
    <w:rsid w:val="003F4678"/>
    <w:rsid w:val="0041027C"/>
    <w:rsid w:val="00417C95"/>
    <w:rsid w:val="00422E14"/>
    <w:rsid w:val="00424378"/>
    <w:rsid w:val="00450489"/>
    <w:rsid w:val="004564FA"/>
    <w:rsid w:val="004614F5"/>
    <w:rsid w:val="00472D5F"/>
    <w:rsid w:val="004853B0"/>
    <w:rsid w:val="004B3B59"/>
    <w:rsid w:val="004C113B"/>
    <w:rsid w:val="004C605A"/>
    <w:rsid w:val="004C6643"/>
    <w:rsid w:val="004D1A1C"/>
    <w:rsid w:val="004D2EB8"/>
    <w:rsid w:val="004F0673"/>
    <w:rsid w:val="00507949"/>
    <w:rsid w:val="00515840"/>
    <w:rsid w:val="00535267"/>
    <w:rsid w:val="00544FC8"/>
    <w:rsid w:val="00546948"/>
    <w:rsid w:val="00552CED"/>
    <w:rsid w:val="005675F2"/>
    <w:rsid w:val="0057248B"/>
    <w:rsid w:val="0057569C"/>
    <w:rsid w:val="0057709A"/>
    <w:rsid w:val="005777C9"/>
    <w:rsid w:val="005843B8"/>
    <w:rsid w:val="0058489F"/>
    <w:rsid w:val="005A6BF2"/>
    <w:rsid w:val="005A6BF3"/>
    <w:rsid w:val="005B2756"/>
    <w:rsid w:val="005C5488"/>
    <w:rsid w:val="005D0067"/>
    <w:rsid w:val="005E1EA9"/>
    <w:rsid w:val="005E460D"/>
    <w:rsid w:val="005E473C"/>
    <w:rsid w:val="005F5DF7"/>
    <w:rsid w:val="00600451"/>
    <w:rsid w:val="006106CE"/>
    <w:rsid w:val="00661C0C"/>
    <w:rsid w:val="00662D50"/>
    <w:rsid w:val="00666EF6"/>
    <w:rsid w:val="00685763"/>
    <w:rsid w:val="006877B1"/>
    <w:rsid w:val="006937E0"/>
    <w:rsid w:val="006A0B8C"/>
    <w:rsid w:val="006A3FA6"/>
    <w:rsid w:val="006A5877"/>
    <w:rsid w:val="006B26D6"/>
    <w:rsid w:val="006B43C0"/>
    <w:rsid w:val="006B78DA"/>
    <w:rsid w:val="006C2D7A"/>
    <w:rsid w:val="006D37CA"/>
    <w:rsid w:val="006D7D4C"/>
    <w:rsid w:val="006E53B1"/>
    <w:rsid w:val="006F6CDD"/>
    <w:rsid w:val="00701217"/>
    <w:rsid w:val="00701B8C"/>
    <w:rsid w:val="00702F1C"/>
    <w:rsid w:val="00716733"/>
    <w:rsid w:val="00730B14"/>
    <w:rsid w:val="007405D9"/>
    <w:rsid w:val="00742E4F"/>
    <w:rsid w:val="00743F6C"/>
    <w:rsid w:val="00750DD4"/>
    <w:rsid w:val="00771BE7"/>
    <w:rsid w:val="00783FC1"/>
    <w:rsid w:val="00793E4F"/>
    <w:rsid w:val="007B3FAE"/>
    <w:rsid w:val="007B6ADE"/>
    <w:rsid w:val="007C7968"/>
    <w:rsid w:val="007D0ED9"/>
    <w:rsid w:val="007D74A1"/>
    <w:rsid w:val="007F10EE"/>
    <w:rsid w:val="008008A9"/>
    <w:rsid w:val="008036A4"/>
    <w:rsid w:val="00805F8C"/>
    <w:rsid w:val="00831099"/>
    <w:rsid w:val="00831CB7"/>
    <w:rsid w:val="00837878"/>
    <w:rsid w:val="00841FC6"/>
    <w:rsid w:val="008471D2"/>
    <w:rsid w:val="00852556"/>
    <w:rsid w:val="00855276"/>
    <w:rsid w:val="00855D11"/>
    <w:rsid w:val="00877889"/>
    <w:rsid w:val="008846D5"/>
    <w:rsid w:val="00884E50"/>
    <w:rsid w:val="00891F92"/>
    <w:rsid w:val="0089459D"/>
    <w:rsid w:val="008B2972"/>
    <w:rsid w:val="008D2F3A"/>
    <w:rsid w:val="008E51AB"/>
    <w:rsid w:val="008F03A1"/>
    <w:rsid w:val="009039A9"/>
    <w:rsid w:val="00932710"/>
    <w:rsid w:val="00940117"/>
    <w:rsid w:val="00983A06"/>
    <w:rsid w:val="00985AB7"/>
    <w:rsid w:val="009871C4"/>
    <w:rsid w:val="00995CC2"/>
    <w:rsid w:val="00996239"/>
    <w:rsid w:val="009A3110"/>
    <w:rsid w:val="009B649B"/>
    <w:rsid w:val="009C0BB6"/>
    <w:rsid w:val="009C7DF0"/>
    <w:rsid w:val="009E1ECF"/>
    <w:rsid w:val="009F1A61"/>
    <w:rsid w:val="009F3B43"/>
    <w:rsid w:val="00A00ED6"/>
    <w:rsid w:val="00A02D8F"/>
    <w:rsid w:val="00A0561C"/>
    <w:rsid w:val="00A2633E"/>
    <w:rsid w:val="00A36E45"/>
    <w:rsid w:val="00A53E2E"/>
    <w:rsid w:val="00A64ADA"/>
    <w:rsid w:val="00A87AF2"/>
    <w:rsid w:val="00AA308C"/>
    <w:rsid w:val="00AB535C"/>
    <w:rsid w:val="00AC6C20"/>
    <w:rsid w:val="00AD23C9"/>
    <w:rsid w:val="00AD7577"/>
    <w:rsid w:val="00AD79F7"/>
    <w:rsid w:val="00AE49A9"/>
    <w:rsid w:val="00AF16B3"/>
    <w:rsid w:val="00AF5AEB"/>
    <w:rsid w:val="00B02DC7"/>
    <w:rsid w:val="00B26587"/>
    <w:rsid w:val="00B313DE"/>
    <w:rsid w:val="00B31F59"/>
    <w:rsid w:val="00B40F60"/>
    <w:rsid w:val="00B4684D"/>
    <w:rsid w:val="00B52A9C"/>
    <w:rsid w:val="00B55D0F"/>
    <w:rsid w:val="00B56C4E"/>
    <w:rsid w:val="00B643AC"/>
    <w:rsid w:val="00B64AAA"/>
    <w:rsid w:val="00BA4683"/>
    <w:rsid w:val="00BA77CF"/>
    <w:rsid w:val="00BB0FD7"/>
    <w:rsid w:val="00BB1037"/>
    <w:rsid w:val="00BB1529"/>
    <w:rsid w:val="00BB6A82"/>
    <w:rsid w:val="00BD004D"/>
    <w:rsid w:val="00BD146F"/>
    <w:rsid w:val="00BD461E"/>
    <w:rsid w:val="00BE41BF"/>
    <w:rsid w:val="00BE5448"/>
    <w:rsid w:val="00BF1BBD"/>
    <w:rsid w:val="00C04F14"/>
    <w:rsid w:val="00C12C6F"/>
    <w:rsid w:val="00C248B5"/>
    <w:rsid w:val="00C443BF"/>
    <w:rsid w:val="00C5236E"/>
    <w:rsid w:val="00C63544"/>
    <w:rsid w:val="00C71637"/>
    <w:rsid w:val="00C72276"/>
    <w:rsid w:val="00C762D1"/>
    <w:rsid w:val="00C80F23"/>
    <w:rsid w:val="00C95744"/>
    <w:rsid w:val="00C95C90"/>
    <w:rsid w:val="00C960BC"/>
    <w:rsid w:val="00C961B2"/>
    <w:rsid w:val="00CA0C7D"/>
    <w:rsid w:val="00CC1058"/>
    <w:rsid w:val="00CD690F"/>
    <w:rsid w:val="00CD6D85"/>
    <w:rsid w:val="00CF1839"/>
    <w:rsid w:val="00D13F1C"/>
    <w:rsid w:val="00D2417C"/>
    <w:rsid w:val="00D36AE7"/>
    <w:rsid w:val="00D450DD"/>
    <w:rsid w:val="00D47E53"/>
    <w:rsid w:val="00D742F8"/>
    <w:rsid w:val="00D74627"/>
    <w:rsid w:val="00D74FFE"/>
    <w:rsid w:val="00D828F3"/>
    <w:rsid w:val="00D94E63"/>
    <w:rsid w:val="00D962C0"/>
    <w:rsid w:val="00DA7277"/>
    <w:rsid w:val="00DB0B69"/>
    <w:rsid w:val="00DB7EA7"/>
    <w:rsid w:val="00DD40B0"/>
    <w:rsid w:val="00DD6079"/>
    <w:rsid w:val="00DD6ED9"/>
    <w:rsid w:val="00DF2C23"/>
    <w:rsid w:val="00DF4077"/>
    <w:rsid w:val="00DF674B"/>
    <w:rsid w:val="00E13802"/>
    <w:rsid w:val="00E15E26"/>
    <w:rsid w:val="00E16C22"/>
    <w:rsid w:val="00E22237"/>
    <w:rsid w:val="00E2696B"/>
    <w:rsid w:val="00E30619"/>
    <w:rsid w:val="00E35076"/>
    <w:rsid w:val="00E373BE"/>
    <w:rsid w:val="00E5329F"/>
    <w:rsid w:val="00E60D1D"/>
    <w:rsid w:val="00E72ABD"/>
    <w:rsid w:val="00E74A8B"/>
    <w:rsid w:val="00EB7F71"/>
    <w:rsid w:val="00EC069E"/>
    <w:rsid w:val="00ED735C"/>
    <w:rsid w:val="00EF3BE7"/>
    <w:rsid w:val="00F0457B"/>
    <w:rsid w:val="00F0505D"/>
    <w:rsid w:val="00F06A7A"/>
    <w:rsid w:val="00F072B3"/>
    <w:rsid w:val="00F119FC"/>
    <w:rsid w:val="00F17070"/>
    <w:rsid w:val="00F35FCF"/>
    <w:rsid w:val="00F40A4B"/>
    <w:rsid w:val="00F41B59"/>
    <w:rsid w:val="00F62DD6"/>
    <w:rsid w:val="00F64174"/>
    <w:rsid w:val="00F710FD"/>
    <w:rsid w:val="00F87455"/>
    <w:rsid w:val="00F93189"/>
    <w:rsid w:val="00F97C6B"/>
    <w:rsid w:val="00FA5327"/>
    <w:rsid w:val="00FB1C04"/>
    <w:rsid w:val="00FB2820"/>
    <w:rsid w:val="00FD0892"/>
    <w:rsid w:val="00FD1C73"/>
    <w:rsid w:val="00FD4C38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3AC054"/>
  <w15:docId w15:val="{555E3312-6CF2-4100-BA1B-1F9278C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5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5AB7"/>
    <w:pPr>
      <w:ind w:leftChars="200" w:left="480"/>
    </w:pPr>
  </w:style>
  <w:style w:type="character" w:styleId="a8">
    <w:name w:val="Hyperlink"/>
    <w:basedOn w:val="a0"/>
    <w:uiPriority w:val="99"/>
    <w:unhideWhenUsed/>
    <w:rsid w:val="00F072B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072B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E5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5448"/>
  </w:style>
  <w:style w:type="character" w:customStyle="1" w:styleId="ab">
    <w:name w:val="註解文字 字元"/>
    <w:basedOn w:val="a0"/>
    <w:link w:val="aa"/>
    <w:uiPriority w:val="99"/>
    <w:semiHidden/>
    <w:rsid w:val="00BE54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54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E5448"/>
    <w:rPr>
      <w:b/>
      <w:bCs/>
    </w:rPr>
  </w:style>
  <w:style w:type="paragraph" w:styleId="ae">
    <w:name w:val="header"/>
    <w:basedOn w:val="a"/>
    <w:link w:val="af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1599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1599F"/>
    <w:rPr>
      <w:sz w:val="20"/>
      <w:szCs w:val="20"/>
    </w:rPr>
  </w:style>
  <w:style w:type="paragraph" w:styleId="af2">
    <w:name w:val="Revision"/>
    <w:hidden/>
    <w:uiPriority w:val="99"/>
    <w:semiHidden/>
    <w:rsid w:val="00134820"/>
    <w:pPr>
      <w:spacing w:line="240" w:lineRule="auto"/>
    </w:pPr>
  </w:style>
  <w:style w:type="character" w:styleId="af3">
    <w:name w:val="FollowedHyperlink"/>
    <w:basedOn w:val="a0"/>
    <w:uiPriority w:val="99"/>
    <w:semiHidden/>
    <w:unhideWhenUsed/>
    <w:rsid w:val="00572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.jtf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utri.jtf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1D83-50CE-48E2-B34C-2692D23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JTF-307</dc:creator>
  <cp:lastModifiedBy>董氏-</cp:lastModifiedBy>
  <cp:revision>3</cp:revision>
  <dcterms:created xsi:type="dcterms:W3CDTF">2022-05-19T03:15:00Z</dcterms:created>
  <dcterms:modified xsi:type="dcterms:W3CDTF">2022-08-19T02:07:00Z</dcterms:modified>
</cp:coreProperties>
</file>